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lineRule="auto" w:line="276" w:before="1" w:after="0"/>
        <w:jc w:val="center"/>
        <w:rPr>
          <w:rFonts w:ascii="Georgia" w:hAnsi="Georgia" w:eastAsia="Cambria" w:cs="Cambria"/>
          <w:b/>
          <w:b/>
          <w:bCs/>
          <w:sz w:val="36"/>
          <w:szCs w:val="36"/>
        </w:rPr>
      </w:pPr>
      <w:r>
        <w:rPr>
          <w:rFonts w:eastAsia="Cambria" w:cs="Cambria" w:ascii="Georgia" w:hAnsi="Georgia"/>
          <w:b/>
          <w:bCs/>
          <w:sz w:val="36"/>
          <w:szCs w:val="36"/>
        </w:rPr>
        <w:t xml:space="preserve">                           </w:t>
      </w:r>
    </w:p>
    <w:p>
      <w:pPr>
        <w:pStyle w:val="Titolo1"/>
        <w:spacing w:lineRule="auto" w:line="276" w:before="1" w:after="0"/>
        <w:jc w:val="center"/>
        <w:rPr>
          <w:rFonts w:ascii="Georgia" w:hAnsi="Georgia"/>
          <w:sz w:val="36"/>
          <w:szCs w:val="36"/>
        </w:rPr>
      </w:pPr>
      <w:r>
        <w:rPr>
          <w:rFonts w:eastAsia="Cambria" w:cs="Cambria" w:ascii="Georgia" w:hAnsi="Georgia"/>
          <w:b/>
          <w:bCs/>
          <w:sz w:val="36"/>
          <w:szCs w:val="36"/>
        </w:rPr>
        <w:t xml:space="preserve">Il Quinto </w:t>
      </w:r>
      <w:bookmarkStart w:id="0" w:name="_GoBack"/>
      <w:bookmarkEnd w:id="0"/>
      <w:r>
        <w:rPr>
          <w:rFonts w:eastAsia="Cambria" w:cs="Cambria" w:ascii="Georgia" w:hAnsi="Georgia"/>
          <w:b/>
          <w:bCs/>
          <w:sz w:val="36"/>
          <w:szCs w:val="36"/>
        </w:rPr>
        <w:t>Ampliamento e GOEL</w:t>
      </w:r>
    </w:p>
    <w:p>
      <w:pPr>
        <w:pStyle w:val="Titolo1"/>
        <w:spacing w:lineRule="auto" w:line="276" w:before="1" w:after="0"/>
        <w:jc w:val="center"/>
        <w:rPr/>
      </w:pPr>
      <w:r>
        <w:rPr>
          <w:rFonts w:eastAsia="Cambria" w:cs="Cambria" w:ascii="Georgia" w:hAnsi="Georgia"/>
          <w:b/>
          <w:bCs/>
          <w:sz w:val="36"/>
          <w:szCs w:val="36"/>
        </w:rPr>
        <w:t>insieme per l’economia civile e l’etica efficace</w:t>
      </w:r>
    </w:p>
    <w:p>
      <w:pPr>
        <w:pStyle w:val="Normal"/>
        <w:jc w:val="center"/>
        <w:rPr>
          <w:rFonts w:eastAsia="Cambria" w:cs="Cambria"/>
        </w:rPr>
      </w:pPr>
      <w:r>
        <w:rPr>
          <w:rFonts w:eastAsia="Cambria" w:cs="Cambria"/>
        </w:rPr>
      </w:r>
    </w:p>
    <w:p>
      <w:pPr>
        <w:pStyle w:val="Normal"/>
        <w:jc w:val="center"/>
        <w:rPr>
          <w:rFonts w:ascii="Georgia" w:hAnsi="Georgia"/>
          <w:sz w:val="32"/>
          <w:szCs w:val="32"/>
        </w:rPr>
      </w:pPr>
      <w:r>
        <w:rPr>
          <w:rFonts w:eastAsia="Cambria" w:cs="Cambria" w:ascii="Georgia" w:hAnsi="Georgia"/>
          <w:sz w:val="32"/>
          <w:szCs w:val="32"/>
        </w:rPr>
        <w:t>L’associazione di Ivrea oggi e domani nella Locride</w:t>
      </w:r>
    </w:p>
    <w:p>
      <w:pPr>
        <w:pStyle w:val="Normal"/>
        <w:jc w:val="center"/>
        <w:rPr>
          <w:rFonts w:eastAsia="Cambria" w:cs="Cambria"/>
        </w:rPr>
      </w:pPr>
      <w:r>
        <w:rPr>
          <w:rFonts w:eastAsia="Cambria" w:cs="Cambria"/>
        </w:rPr>
      </w:r>
    </w:p>
    <w:p>
      <w:pPr>
        <w:pStyle w:val="Normal"/>
        <w:jc w:val="center"/>
        <w:rPr>
          <w:rFonts w:eastAsia="Cambria" w:cs="Cambria"/>
        </w:rPr>
      </w:pPr>
      <w:r>
        <w:rPr>
          <w:rFonts w:eastAsia="Cambria" w:cs="Cambria"/>
        </w:rPr>
      </w:r>
    </w:p>
    <w:p>
      <w:pPr>
        <w:pStyle w:val="Normal"/>
        <w:jc w:val="both"/>
        <w:rPr>
          <w:rFonts w:ascii="Georgia" w:hAnsi="Georgia"/>
          <w:sz w:val="26"/>
          <w:szCs w:val="26"/>
        </w:rPr>
      </w:pPr>
      <w:r>
        <w:rPr>
          <w:rFonts w:eastAsia="Cambria" w:cs="Cambria" w:ascii="Georgia" w:hAnsi="Georgia"/>
          <w:i/>
          <w:sz w:val="24"/>
          <w:szCs w:val="24"/>
        </w:rPr>
        <w:t>25 marzo 2019</w:t>
      </w:r>
      <w:r>
        <w:rPr>
          <w:rFonts w:eastAsia="Cambria" w:cs="Cambria" w:ascii="Georgia" w:hAnsi="Georgia"/>
          <w:sz w:val="24"/>
          <w:szCs w:val="24"/>
        </w:rPr>
        <w:t xml:space="preserve"> - Una due giorni per costruire insieme percorsi di economia civile ed etica efficace: l’associazione nazionale </w:t>
      </w:r>
      <w:r>
        <w:rPr>
          <w:rFonts w:eastAsia="Cambria" w:cs="Cambria" w:ascii="Georgia" w:hAnsi="Georgia"/>
          <w:b/>
          <w:bCs/>
          <w:i/>
          <w:iCs/>
          <w:sz w:val="24"/>
          <w:szCs w:val="24"/>
        </w:rPr>
        <w:t>Il Quinto Ampliamento</w:t>
      </w:r>
      <w:r>
        <w:rPr>
          <w:rFonts w:eastAsia="Cambria" w:cs="Cambria" w:ascii="Georgia" w:hAnsi="Georgia"/>
          <w:sz w:val="24"/>
          <w:szCs w:val="24"/>
        </w:rPr>
        <w:t xml:space="preserve"> sarà nella Locride oggi e domani, in dialogo con </w:t>
      </w:r>
      <w:r>
        <w:rPr>
          <w:rFonts w:eastAsia="Cambria" w:cs="Cambria" w:ascii="Georgia" w:hAnsi="Georgia"/>
          <w:b/>
          <w:bCs/>
          <w:i/>
          <w:iCs/>
          <w:sz w:val="24"/>
          <w:szCs w:val="24"/>
        </w:rPr>
        <w:t>GOEL – Gruppo Cooperativo</w:t>
      </w:r>
      <w:r>
        <w:rPr>
          <w:rFonts w:eastAsia="Cambria" w:cs="Cambria" w:ascii="Georgia" w:hAnsi="Georgia"/>
          <w:sz w:val="24"/>
          <w:szCs w:val="24"/>
        </w:rPr>
        <w:t xml:space="preserve">. </w:t>
      </w:r>
    </w:p>
    <w:p>
      <w:pPr>
        <w:pStyle w:val="Normal"/>
        <w:jc w:val="both"/>
        <w:rPr>
          <w:rFonts w:ascii="Georgia" w:hAnsi="Georgia"/>
          <w:sz w:val="26"/>
          <w:szCs w:val="26"/>
        </w:rPr>
      </w:pPr>
      <w:r>
        <w:rPr>
          <w:rFonts w:eastAsia="Cambria" w:cs="Cambria" w:ascii="Georgia" w:hAnsi="Georgia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Georgia" w:hAnsi="Georgia"/>
          <w:sz w:val="24"/>
          <w:szCs w:val="24"/>
        </w:rPr>
      </w:pPr>
      <w:r>
        <w:rPr>
          <w:rFonts w:eastAsia="Cambria" w:cs="Cambria" w:ascii="Georgia" w:hAnsi="Georgia"/>
          <w:sz w:val="24"/>
          <w:szCs w:val="24"/>
        </w:rPr>
        <w:t xml:space="preserve">Un’occasione per approfondire la </w:t>
      </w:r>
      <w:r>
        <w:rPr>
          <w:rFonts w:eastAsia="Cambria" w:cs="Cambria" w:ascii="Georgia" w:hAnsi="Georgia"/>
          <w:b/>
          <w:bCs/>
          <w:sz w:val="24"/>
          <w:szCs w:val="24"/>
        </w:rPr>
        <w:t>sintonia</w:t>
      </w:r>
      <w:r>
        <w:rPr>
          <w:rFonts w:eastAsia="Cambria" w:cs="Cambria" w:ascii="Georgia" w:hAnsi="Georgia"/>
          <w:sz w:val="24"/>
          <w:szCs w:val="24"/>
        </w:rPr>
        <w:t xml:space="preserve"> nata lo scorso novembre con la partecipazione del presidente di GOEL, </w:t>
      </w:r>
      <w:r>
        <w:rPr>
          <w:rFonts w:eastAsia="Cambria" w:cs="Cambria" w:ascii="Georgia" w:hAnsi="Georgia"/>
          <w:b/>
          <w:bCs/>
          <w:sz w:val="24"/>
          <w:szCs w:val="24"/>
        </w:rPr>
        <w:t>Vincenzo Linarello</w:t>
      </w:r>
      <w:r>
        <w:rPr>
          <w:rFonts w:eastAsia="Cambria" w:cs="Cambria" w:ascii="Georgia" w:hAnsi="Georgia"/>
          <w:sz w:val="24"/>
          <w:szCs w:val="24"/>
        </w:rPr>
        <w:t xml:space="preserve">, a </w:t>
      </w:r>
      <w:r>
        <w:rPr>
          <w:rFonts w:eastAsia="Cambria" w:cs="Cambria" w:ascii="Georgia" w:hAnsi="Georgia"/>
          <w:b/>
          <w:bCs/>
          <w:i/>
          <w:iCs/>
          <w:sz w:val="24"/>
          <w:szCs w:val="24"/>
        </w:rPr>
        <w:t>Le vie del Capolavoro</w:t>
      </w:r>
      <w:r>
        <w:rPr>
          <w:rFonts w:eastAsia="Cambria" w:cs="Cambria" w:ascii="Georgia" w:hAnsi="Georgia"/>
          <w:sz w:val="24"/>
          <w:szCs w:val="24"/>
        </w:rPr>
        <w:t>, organizzato a Ivrea all’interno delle Officine H (luogo simbolo dell’esperienza di Adriano Olivetti). Linarello ha descritto i gravi problemi della Calabria, ma ha anche comunicato l’impegno di GOEL – Gruppo Cooperativo e di tutti coloro che non si arrendono e lottano ogni giorno per far crescere l’</w:t>
      </w:r>
      <w:r>
        <w:rPr>
          <w:rFonts w:eastAsia="Cambria" w:cs="Cambria" w:ascii="Georgia" w:hAnsi="Georgia"/>
          <w:b/>
          <w:bCs/>
          <w:sz w:val="24"/>
          <w:szCs w:val="24"/>
        </w:rPr>
        <w:t xml:space="preserve">economia pulita </w:t>
      </w:r>
      <w:r>
        <w:rPr>
          <w:rFonts w:eastAsia="Cambria" w:cs="Cambria" w:ascii="Georgia" w:hAnsi="Georgia"/>
          <w:sz w:val="24"/>
          <w:szCs w:val="24"/>
        </w:rPr>
        <w:t xml:space="preserve">e un modello di </w:t>
      </w:r>
      <w:r>
        <w:rPr>
          <w:rFonts w:eastAsia="Cambria" w:cs="Cambria" w:ascii="Georgia" w:hAnsi="Georgia"/>
          <w:b/>
          <w:bCs/>
          <w:sz w:val="24"/>
          <w:szCs w:val="24"/>
        </w:rPr>
        <w:t>impresa etica e di comunità</w:t>
      </w:r>
      <w:r>
        <w:rPr>
          <w:rFonts w:eastAsia="Cambria" w:cs="Cambria" w:ascii="Georgia" w:hAnsi="Georgia"/>
          <w:sz w:val="24"/>
          <w:szCs w:val="24"/>
        </w:rPr>
        <w:t>. Il suo intervento ha particolarmente commosso ed entusiasmato il pubblico.</w:t>
      </w:r>
    </w:p>
    <w:p>
      <w:pPr>
        <w:pStyle w:val="Normal"/>
        <w:jc w:val="both"/>
        <w:rPr>
          <w:rFonts w:ascii="Georgia" w:hAnsi="Georgia" w:eastAsia="Cambria" w:cs="Cambria"/>
          <w:sz w:val="24"/>
          <w:szCs w:val="24"/>
        </w:rPr>
      </w:pPr>
      <w:r>
        <w:rPr>
          <w:rFonts w:eastAsia="Cambria" w:cs="Cambria" w:ascii="Georgia" w:hAnsi="Georgia"/>
          <w:sz w:val="24"/>
          <w:szCs w:val="24"/>
        </w:rPr>
      </w:r>
    </w:p>
    <w:p>
      <w:pPr>
        <w:pStyle w:val="Normal"/>
        <w:jc w:val="both"/>
        <w:rPr>
          <w:rFonts w:ascii="Georgia" w:hAnsi="Georgia"/>
          <w:sz w:val="24"/>
          <w:szCs w:val="24"/>
        </w:rPr>
      </w:pPr>
      <w:r>
        <w:rPr>
          <w:rFonts w:eastAsia="Cambria" w:cs="Cambria" w:ascii="Georgia" w:hAnsi="Georgia"/>
          <w:b/>
          <w:i/>
          <w:iCs/>
          <w:sz w:val="24"/>
          <w:szCs w:val="24"/>
        </w:rPr>
        <w:t>Il Quinto Ampliamento</w:t>
      </w:r>
      <w:r>
        <w:rPr>
          <w:rFonts w:eastAsia="Cambria" w:cs="Cambria" w:ascii="Georgia" w:hAnsi="Georgia"/>
          <w:i/>
          <w:iCs/>
          <w:sz w:val="24"/>
          <w:szCs w:val="24"/>
        </w:rPr>
        <w:t xml:space="preserve"> </w:t>
      </w:r>
      <w:r>
        <w:rPr>
          <w:rFonts w:eastAsia="Cambria" w:cs="Cambria" w:ascii="Georgia" w:hAnsi="Georgia"/>
          <w:sz w:val="24"/>
          <w:szCs w:val="24"/>
        </w:rPr>
        <w:t xml:space="preserve">ha quindi accolto la proposta di alleanza di GOEL e deciso di organizzare la riunione del proprio </w:t>
      </w:r>
      <w:r>
        <w:rPr>
          <w:rFonts w:eastAsia="Cambria" w:cs="Cambria" w:ascii="Georgia" w:hAnsi="Georgia"/>
          <w:b/>
          <w:bCs/>
          <w:sz w:val="24"/>
          <w:szCs w:val="24"/>
        </w:rPr>
        <w:t>comitato direttivo</w:t>
      </w:r>
      <w:r>
        <w:rPr>
          <w:rFonts w:eastAsia="Cambria" w:cs="Cambria" w:ascii="Georgia" w:hAnsi="Georgia"/>
          <w:sz w:val="24"/>
          <w:szCs w:val="24"/>
        </w:rPr>
        <w:t xml:space="preserve"> in Calabria, nella Locride, per conoscere da vicino luoghi e persone e scambiare esperienze e buone pratiche: un’iniziativa che ha riscosso l’entusiasmo e l’</w:t>
      </w:r>
      <w:r>
        <w:rPr>
          <w:rFonts w:eastAsia="Cambria" w:cs="Cambria" w:ascii="Georgia" w:hAnsi="Georgia"/>
          <w:b/>
          <w:bCs/>
          <w:sz w:val="24"/>
          <w:szCs w:val="24"/>
        </w:rPr>
        <w:t>adesione record dei propri soci e sostenitori</w:t>
      </w:r>
      <w:r>
        <w:rPr>
          <w:rFonts w:eastAsia="Cambria" w:cs="Cambria" w:ascii="Georgia" w:hAnsi="Georgia"/>
          <w:sz w:val="24"/>
          <w:szCs w:val="24"/>
        </w:rPr>
        <w:t xml:space="preserve">. </w:t>
      </w:r>
    </w:p>
    <w:p>
      <w:pPr>
        <w:pStyle w:val="Normal"/>
        <w:jc w:val="both"/>
        <w:rPr>
          <w:rFonts w:ascii="Georgia" w:hAnsi="Georgia" w:eastAsia="Cambria" w:cs="Cambria"/>
          <w:sz w:val="24"/>
          <w:szCs w:val="24"/>
        </w:rPr>
      </w:pPr>
      <w:r>
        <w:rPr>
          <w:rFonts w:eastAsia="Cambria" w:cs="Cambria" w:ascii="Georgia" w:hAnsi="Georgia"/>
          <w:sz w:val="24"/>
          <w:szCs w:val="24"/>
        </w:rPr>
      </w:r>
    </w:p>
    <w:p>
      <w:pPr>
        <w:pStyle w:val="Normal"/>
        <w:jc w:val="both"/>
        <w:rPr>
          <w:rFonts w:ascii="Georgia" w:hAnsi="Georgia"/>
          <w:sz w:val="26"/>
          <w:szCs w:val="26"/>
        </w:rPr>
      </w:pPr>
      <w:r>
        <w:rPr>
          <w:rFonts w:eastAsia="Cambria" w:cs="Cambria" w:ascii="Georgia" w:hAnsi="Georgia"/>
          <w:sz w:val="24"/>
          <w:szCs w:val="24"/>
        </w:rPr>
        <w:t xml:space="preserve">Tra gli eventi </w:t>
      </w:r>
      <w:r>
        <w:rPr>
          <w:rFonts w:eastAsia="Cambria" w:cs="Cambria" w:ascii="Georgia" w:hAnsi="Georgia"/>
          <w:b/>
          <w:bCs/>
          <w:sz w:val="24"/>
          <w:szCs w:val="24"/>
        </w:rPr>
        <w:t>in programma</w:t>
      </w:r>
      <w:r>
        <w:rPr>
          <w:rFonts w:eastAsia="Cambria" w:cs="Cambria" w:ascii="Georgia" w:hAnsi="Georgia"/>
          <w:sz w:val="24"/>
          <w:szCs w:val="24"/>
        </w:rPr>
        <w:t xml:space="preserve">: l’incontro tra il presidente de “Il Quinto Ampliamento” </w:t>
      </w:r>
      <w:r>
        <w:rPr>
          <w:rFonts w:eastAsia="Cambria" w:cs="Cambria" w:ascii="Georgia" w:hAnsi="Georgia"/>
          <w:b/>
          <w:bCs/>
          <w:sz w:val="24"/>
          <w:szCs w:val="24"/>
        </w:rPr>
        <w:t>Stefano Zamagni</w:t>
      </w:r>
      <w:r>
        <w:rPr>
          <w:rFonts w:eastAsia="Cambria" w:cs="Cambria" w:ascii="Georgia" w:hAnsi="Georgia"/>
          <w:sz w:val="24"/>
          <w:szCs w:val="24"/>
        </w:rPr>
        <w:t xml:space="preserve"> e la comunità di GOEL; il workshop sull’etica efficace a cura del presidente di GOEL Linarello; il pranzo al ristorante </w:t>
      </w:r>
      <w:r>
        <w:rPr>
          <w:rFonts w:eastAsia="Cambria" w:cs="Cambria" w:ascii="Georgia" w:hAnsi="Georgia"/>
          <w:b/>
          <w:bCs/>
          <w:i/>
          <w:iCs/>
          <w:sz w:val="24"/>
          <w:szCs w:val="24"/>
        </w:rPr>
        <w:t>La Collinetta</w:t>
      </w:r>
      <w:r>
        <w:rPr>
          <w:rFonts w:eastAsia="Cambria" w:cs="Cambria" w:ascii="Georgia" w:hAnsi="Georgia"/>
          <w:sz w:val="24"/>
          <w:szCs w:val="24"/>
        </w:rPr>
        <w:t xml:space="preserve"> di Martone, che poche settimane fa ha denunciato di aver ricevuto minacce di morte correlate a richieste estorsive.  </w:t>
      </w:r>
    </w:p>
    <w:p>
      <w:pPr>
        <w:pStyle w:val="Normal"/>
        <w:jc w:val="both"/>
        <w:rPr>
          <w:rFonts w:ascii="Georgia" w:hAnsi="Georgia" w:eastAsia="Cambria" w:cs="Cambria"/>
          <w:sz w:val="24"/>
          <w:szCs w:val="24"/>
        </w:rPr>
      </w:pPr>
      <w:r>
        <w:rPr>
          <w:rFonts w:eastAsia="Cambria" w:cs="Cambria" w:ascii="Georgia" w:hAnsi="Georgia"/>
          <w:sz w:val="24"/>
          <w:szCs w:val="24"/>
        </w:rPr>
      </w:r>
    </w:p>
    <w:p>
      <w:pPr>
        <w:pStyle w:val="Normal"/>
        <w:jc w:val="both"/>
        <w:rPr>
          <w:rFonts w:ascii="Georgia" w:hAnsi="Georgia"/>
          <w:sz w:val="26"/>
          <w:szCs w:val="26"/>
        </w:rPr>
      </w:pPr>
      <w:r>
        <w:rPr>
          <w:rFonts w:eastAsia="Cambria" w:cs="Cambria" w:ascii="Georgia" w:hAnsi="Georgia"/>
          <w:sz w:val="24"/>
          <w:szCs w:val="24"/>
        </w:rPr>
        <w:t xml:space="preserve">Gesti concreti di un’alleanza che è solo all’inizio.  </w:t>
      </w:r>
    </w:p>
    <w:p>
      <w:pPr>
        <w:pStyle w:val="Normal"/>
        <w:jc w:val="both"/>
        <w:rPr>
          <w:rFonts w:ascii="Georgia" w:hAnsi="Georgia" w:eastAsia="Cambria" w:cs="Cambria"/>
          <w:sz w:val="24"/>
          <w:szCs w:val="24"/>
        </w:rPr>
      </w:pPr>
      <w:r>
        <w:rPr>
          <w:rFonts w:eastAsia="Cambria" w:cs="Cambria" w:ascii="Georgia" w:hAnsi="Georgia"/>
          <w:sz w:val="24"/>
          <w:szCs w:val="24"/>
        </w:rPr>
      </w:r>
    </w:p>
    <w:p>
      <w:pPr>
        <w:pStyle w:val="Normal"/>
        <w:rPr/>
      </w:pPr>
      <w:r>
        <w:rPr>
          <w:rFonts w:eastAsia="Cambria" w:cs="Cambria" w:ascii="Georgia" w:hAnsi="Georgia"/>
          <w:color w:val="222222"/>
          <w:sz w:val="24"/>
          <w:szCs w:val="24"/>
          <w:highlight w:val="white"/>
        </w:rPr>
        <w:t xml:space="preserve">Il video dell’intervento a “Le Vie del Capolavoro”: </w:t>
      </w:r>
      <w:hyperlink r:id="rId2">
        <w:r>
          <w:rPr>
            <w:rStyle w:val="CollegamentoInternet"/>
            <w:rFonts w:eastAsia="Cambria" w:cs="Cambria" w:ascii="Georgia" w:hAnsi="Georgia"/>
            <w:sz w:val="24"/>
            <w:szCs w:val="24"/>
            <w:highlight w:val="white"/>
          </w:rPr>
          <w:t>www.youtube.com/watch?v=qlFBLkwg1LE</w:t>
        </w:r>
      </w:hyperlink>
    </w:p>
    <w:p>
      <w:pPr>
        <w:pStyle w:val="Normal"/>
        <w:jc w:val="both"/>
        <w:rPr>
          <w:rFonts w:ascii="Georgia" w:hAnsi="Georgia" w:eastAsia="Cambria" w:cs="Cambria"/>
          <w:color w:val="222222"/>
          <w:sz w:val="24"/>
          <w:szCs w:val="24"/>
          <w:highlight w:val="white"/>
        </w:rPr>
      </w:pPr>
      <w:r>
        <w:rPr>
          <w:rFonts w:eastAsia="Cambria" w:cs="Cambria" w:ascii="Georgia" w:hAnsi="Georgia"/>
          <w:color w:val="222222"/>
          <w:sz w:val="24"/>
          <w:szCs w:val="24"/>
          <w:highlight w:val="white"/>
        </w:rPr>
      </w:r>
    </w:p>
    <w:p>
      <w:pPr>
        <w:pStyle w:val="Normal"/>
        <w:jc w:val="both"/>
        <w:rPr>
          <w:rFonts w:ascii="Georgia" w:hAnsi="Georgia" w:eastAsia="Cambria" w:cs="Cambria"/>
          <w:color w:val="222222"/>
          <w:sz w:val="24"/>
          <w:szCs w:val="24"/>
          <w:highlight w:val="white"/>
        </w:rPr>
      </w:pPr>
      <w:r>
        <w:rPr>
          <w:rFonts w:eastAsia="Cambria" w:cs="Cambria" w:ascii="Georgia" w:hAnsi="Georgia"/>
          <w:color w:val="222222"/>
          <w:sz w:val="24"/>
          <w:szCs w:val="24"/>
          <w:highlight w:val="white"/>
        </w:rPr>
      </w:r>
    </w:p>
    <w:p>
      <w:pPr>
        <w:pStyle w:val="Normal"/>
        <w:jc w:val="both"/>
        <w:rPr>
          <w:rFonts w:ascii="Georgia" w:hAnsi="Georgia" w:eastAsia="Cambria" w:cs="Cambria"/>
          <w:color w:val="222222"/>
          <w:sz w:val="24"/>
          <w:szCs w:val="24"/>
          <w:highlight w:val="white"/>
        </w:rPr>
      </w:pPr>
      <w:r>
        <w:rPr>
          <w:rFonts w:eastAsia="Cambria" w:cs="Cambria" w:ascii="Georgia" w:hAnsi="Georgia"/>
          <w:color w:val="222222"/>
          <w:sz w:val="24"/>
          <w:szCs w:val="24"/>
          <w:highlight w:val="white"/>
        </w:rPr>
      </w:r>
    </w:p>
    <w:p>
      <w:pPr>
        <w:pStyle w:val="Normal"/>
        <w:jc w:val="both"/>
        <w:rPr>
          <w:rFonts w:ascii="Georgia" w:hAnsi="Georgia" w:eastAsia="Cambria" w:cs="Cambria"/>
          <w:color w:val="222222"/>
          <w:sz w:val="24"/>
          <w:szCs w:val="24"/>
          <w:highlight w:val="white"/>
        </w:rPr>
      </w:pPr>
      <w:r>
        <w:rPr>
          <w:rFonts w:eastAsia="Cambria" w:cs="Cambria" w:ascii="Georgia" w:hAnsi="Georgia"/>
          <w:color w:val="222222"/>
          <w:sz w:val="24"/>
          <w:szCs w:val="24"/>
          <w:highlight w:val="white"/>
        </w:rPr>
      </w:r>
    </w:p>
    <w:p>
      <w:pPr>
        <w:pStyle w:val="Normal"/>
        <w:jc w:val="both"/>
        <w:rPr/>
      </w:pPr>
      <w:r>
        <w:rPr>
          <w:rFonts w:eastAsia="Cambria" w:cs="Cambria" w:ascii="Georgia" w:hAnsi="Georgia"/>
          <w:b/>
          <w:sz w:val="24"/>
          <w:szCs w:val="24"/>
          <w:highlight w:val="white"/>
        </w:rPr>
        <w:t>GOEL - Gruppo Cooperativo</w:t>
      </w:r>
      <w:r>
        <w:rPr>
          <w:rFonts w:eastAsia="Cambria" w:cs="Cambria" w:ascii="Georgia" w:hAnsi="Georgia"/>
          <w:sz w:val="24"/>
          <w:szCs w:val="24"/>
          <w:highlight w:val="white"/>
        </w:rPr>
        <w:t xml:space="preserve"> è una comunità di persone, imprese e cooperative sociali, nata nel 2003 nella Locride. Opera per il riscatto e il cambiamento vero della Calabria attraverso il lavoro legale, la promozione sociale e un'opposizione attiva alla 'ndrangheta, per dimostrare quanto e come l'etica non sia solo giusta ma possa anche essere efficace. Oggi GOEL gestisce numerose attività in campo sociale  e iniziative imprenditoriali come: GOEL Bio,  brand che aggrega le aziende agricole che si oppongono alla ‘ndrangheta e conferisce il giusto prezzo agli agricoltori; CANGIARI, primo marchio di moda etica di fascia alta della moda italiana; I Viaggi del GOEL, tour operator di turismo responsabile in Calabria; GOEL Communication &amp; Consulting, fornitore di servizi di consulenza e comunicazione alle imprese; Campus GOEL, incubatore di impresa etica. </w:t>
      </w:r>
    </w:p>
    <w:p>
      <w:pPr>
        <w:pStyle w:val="Normal"/>
        <w:jc w:val="both"/>
        <w:rPr/>
      </w:pPr>
      <w:hyperlink r:id="rId3">
        <w:r>
          <w:rPr>
            <w:rStyle w:val="CollegamentoInternet"/>
            <w:rFonts w:eastAsia="Cambria" w:cs="Cambria" w:ascii="Georgia" w:hAnsi="Georgia"/>
            <w:sz w:val="24"/>
            <w:szCs w:val="24"/>
            <w:highlight w:val="white"/>
          </w:rPr>
          <w:t>http://www.goel.coop</w:t>
        </w:r>
      </w:hyperlink>
    </w:p>
    <w:p>
      <w:pPr>
        <w:pStyle w:val="Normal"/>
        <w:jc w:val="both"/>
        <w:rPr>
          <w:rFonts w:ascii="Georgia" w:hAnsi="Georgia" w:eastAsia="Cambria" w:cs="Cambria"/>
          <w:sz w:val="24"/>
          <w:szCs w:val="24"/>
          <w:highlight w:val="white"/>
        </w:rPr>
      </w:pPr>
      <w:r>
        <w:rPr>
          <w:rFonts w:eastAsia="Cambria" w:cs="Cambria" w:ascii="Georgia" w:hAnsi="Georgia"/>
          <w:sz w:val="24"/>
          <w:szCs w:val="24"/>
          <w:highlight w:val="white"/>
        </w:rPr>
      </w:r>
    </w:p>
    <w:p>
      <w:pPr>
        <w:pStyle w:val="Normal"/>
        <w:jc w:val="both"/>
        <w:rPr>
          <w:rFonts w:ascii="Georgia" w:hAnsi="Georgia" w:eastAsia="Cambria" w:cs="Cambria"/>
          <w:sz w:val="24"/>
          <w:szCs w:val="24"/>
          <w:highlight w:val="white"/>
        </w:rPr>
      </w:pPr>
      <w:r>
        <w:rPr>
          <w:rFonts w:eastAsia="Cambria" w:cs="Cambria" w:ascii="Georgia" w:hAnsi="Georgia"/>
          <w:sz w:val="24"/>
          <w:szCs w:val="24"/>
          <w:highlight w:val="white"/>
        </w:rPr>
      </w:r>
    </w:p>
    <w:p>
      <w:pPr>
        <w:pStyle w:val="Normal"/>
        <w:jc w:val="both"/>
        <w:rPr/>
      </w:pPr>
      <w:r>
        <w:rPr>
          <w:rFonts w:eastAsia="Cambria" w:cs="Cambria" w:ascii="Georgia" w:hAnsi="Georgia"/>
          <w:b/>
          <w:sz w:val="24"/>
          <w:szCs w:val="24"/>
          <w:highlight w:val="white"/>
        </w:rPr>
        <w:t>Il Quinto Ampliamento</w:t>
      </w:r>
      <w:r>
        <w:rPr>
          <w:rFonts w:eastAsia="Cambria" w:cs="Cambria" w:ascii="Georgia" w:hAnsi="Georgia"/>
          <w:sz w:val="24"/>
          <w:szCs w:val="24"/>
          <w:highlight w:val="white"/>
        </w:rPr>
        <w:t xml:space="preserve"> è un’associazione senza scopo di lucro che ha come obiettivo quello di promuovere un nuovo modello economico incentrato sui principi dell’economia civile. L’associazione lavora su tutto il territorio nazionale, per fornire a imprenditori, manager, lavoratori, giovani e opinione pubblica gli strumenti per rigenerare la cultura d’impresa, sotto il segno dello sviluppo inclusivo e sostenibile. I soci fondatori arrivano dal mondo dell’imprenditoria, della cultura, dell’associazionismo e della comunicazione d’impresa: </w:t>
      </w:r>
      <w:r>
        <w:rPr>
          <w:rFonts w:eastAsia="Cambria" w:cs="Cambria" w:ascii="Georgia" w:hAnsi="Georgia"/>
          <w:i/>
          <w:sz w:val="24"/>
          <w:szCs w:val="24"/>
          <w:highlight w:val="white"/>
        </w:rPr>
        <w:t xml:space="preserve">Confindustria Canavese, Fondazione Adriano Olivetti, Legambiente, Aida Partners, Message, Pubblico-08, Mercatino, AEG, Sabox. </w:t>
      </w:r>
    </w:p>
    <w:p>
      <w:pPr>
        <w:pStyle w:val="Normal"/>
        <w:jc w:val="both"/>
        <w:rPr>
          <w:rFonts w:ascii="Cambria" w:hAnsi="Cambria" w:eastAsia="Cambria" w:cs="Cambria"/>
          <w:highlight w:val="white"/>
        </w:rPr>
      </w:pPr>
      <w:r>
        <w:rPr>
          <w:rFonts w:eastAsia="Cambria" w:cs="Cambria" w:ascii="Georgia" w:hAnsi="Georgia"/>
          <w:sz w:val="24"/>
          <w:szCs w:val="24"/>
          <w:highlight w:val="white"/>
        </w:rPr>
        <w:t>All’attivo l’Associazione conta due eventi che hanno ottenuto il riconoscimento da parte del Quirinale, la Medaglia del Presidente della Repubblica, un workshop su “Organizzazione, Sviluppo e Senso del lavoro” e delle ricerche di respiro internazionale su tematiche come Blockchain, Comunicazione civile, Economia e Cultura e Società Benefit.</w:t>
      </w:r>
    </w:p>
    <w:p>
      <w:pPr>
        <w:pStyle w:val="Normal"/>
        <w:jc w:val="both"/>
        <w:rPr/>
      </w:pPr>
      <w:hyperlink r:id="rId4">
        <w:r>
          <w:rPr>
            <w:rStyle w:val="CollegamentoInternet"/>
            <w:rFonts w:eastAsia="Cambria" w:cs="Cambria" w:ascii="Georgia" w:hAnsi="Georgia"/>
            <w:sz w:val="24"/>
            <w:szCs w:val="24"/>
            <w:highlight w:val="white"/>
          </w:rPr>
          <w:t>http://ilquintoampliamento.it/</w:t>
        </w:r>
      </w:hyperlink>
      <w:r>
        <w:rPr>
          <w:rFonts w:eastAsia="Cambria" w:cs="Cambria" w:ascii="Georgia" w:hAnsi="Georgia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Georgia" w:hAnsi="Georgia" w:eastAsia="Cambria" w:cs="Cambria"/>
          <w:sz w:val="24"/>
          <w:szCs w:val="24"/>
        </w:rPr>
      </w:pPr>
      <w:r>
        <w:rPr>
          <w:rFonts w:eastAsia="Cambria" w:cs="Cambria" w:ascii="Georgia" w:hAnsi="Georgia"/>
          <w:sz w:val="24"/>
          <w:szCs w:val="24"/>
        </w:rPr>
      </w:r>
    </w:p>
    <w:p>
      <w:pPr>
        <w:pStyle w:val="Normal"/>
        <w:jc w:val="both"/>
        <w:rPr>
          <w:rFonts w:ascii="Georgia" w:hAnsi="Georgia" w:eastAsia="Cambria" w:cs="Cambria"/>
          <w:sz w:val="24"/>
          <w:szCs w:val="24"/>
        </w:rPr>
      </w:pPr>
      <w:r>
        <w:rPr>
          <w:rFonts w:eastAsia="Cambria" w:cs="Cambria" w:ascii="Georgia" w:hAnsi="Georgia"/>
          <w:sz w:val="24"/>
          <w:szCs w:val="24"/>
        </w:rPr>
      </w:r>
    </w:p>
    <w:p>
      <w:pPr>
        <w:pStyle w:val="Normal"/>
        <w:jc w:val="both"/>
        <w:rPr>
          <w:rFonts w:ascii="Georgia" w:hAnsi="Georgia"/>
          <w:color w:val="00000A"/>
          <w:sz w:val="20"/>
          <w:szCs w:val="20"/>
          <w:lang w:val="it-IT"/>
        </w:rPr>
      </w:pPr>
      <w:r>
        <w:rPr>
          <w:rFonts w:ascii="Georgia" w:hAnsi="Georgia"/>
          <w:color w:val="00000A"/>
          <w:sz w:val="20"/>
          <w:szCs w:val="20"/>
          <w:lang w:val="it-IT"/>
        </w:rPr>
        <w:t xml:space="preserve">Ufficio Stampa Associazione Il Quinto Ampliamento </w:t>
      </w:r>
    </w:p>
    <w:p>
      <w:pPr>
        <w:pStyle w:val="Normal"/>
        <w:jc w:val="both"/>
        <w:rPr>
          <w:rFonts w:ascii="Georgia" w:hAnsi="Georgia"/>
          <w:color w:val="00000A"/>
          <w:sz w:val="20"/>
          <w:szCs w:val="20"/>
          <w:lang w:val="it-IT"/>
        </w:rPr>
      </w:pPr>
      <w:r>
        <w:rPr>
          <w:rFonts w:ascii="Georgia" w:hAnsi="Georgia"/>
          <w:color w:val="00000A"/>
          <w:sz w:val="20"/>
          <w:szCs w:val="20"/>
          <w:lang w:val="it-IT"/>
        </w:rPr>
        <w:t xml:space="preserve">Aida Partners </w:t>
      </w:r>
    </w:p>
    <w:p>
      <w:pPr>
        <w:pStyle w:val="Normal"/>
        <w:jc w:val="both"/>
        <w:rPr/>
      </w:pPr>
      <w:r>
        <w:rPr>
          <w:rFonts w:ascii="Georgia" w:hAnsi="Georgia"/>
          <w:color w:val="00000A"/>
          <w:sz w:val="20"/>
          <w:szCs w:val="20"/>
          <w:lang w:val="it-IT"/>
        </w:rPr>
        <w:t>Alessandro Norata -</w:t>
      </w:r>
      <w:r>
        <w:rPr>
          <w:rFonts w:ascii="Georgia" w:hAnsi="Georgia"/>
          <w:color w:val="00000A"/>
          <w:sz w:val="20"/>
          <w:szCs w:val="20"/>
          <w:lang w:val="it-IT"/>
        </w:rPr>
        <w:t xml:space="preserve">  </w:t>
      </w:r>
      <w:r>
        <w:rPr>
          <w:rFonts w:ascii="Georgia" w:hAnsi="Georgia"/>
          <w:color w:val="00000A"/>
          <w:sz w:val="20"/>
          <w:szCs w:val="20"/>
          <w:lang w:val="it-IT"/>
        </w:rPr>
        <w:t xml:space="preserve">344 112 7938 </w:t>
      </w:r>
      <w:r>
        <w:rPr>
          <w:rFonts w:ascii="Georgia" w:hAnsi="Georgia"/>
          <w:color w:val="00000A"/>
          <w:sz w:val="20"/>
          <w:szCs w:val="20"/>
          <w:lang w:val="it-IT"/>
        </w:rPr>
        <w:t>-</w:t>
      </w:r>
      <w:r>
        <w:rPr>
          <w:rFonts w:ascii="Georgia" w:hAnsi="Georgia"/>
          <w:color w:val="00000A"/>
          <w:sz w:val="20"/>
          <w:szCs w:val="20"/>
          <w:lang w:val="it-IT"/>
        </w:rPr>
        <w:t xml:space="preserve"> </w:t>
      </w:r>
      <w:hyperlink r:id="rId5">
        <w:r>
          <w:rPr>
            <w:rStyle w:val="CollegamentoInternet"/>
            <w:rFonts w:ascii="Georgia" w:hAnsi="Georgia"/>
            <w:sz w:val="20"/>
            <w:szCs w:val="20"/>
            <w:lang w:val="it-IT"/>
          </w:rPr>
          <w:t>Alessandro.norata@aidapartners.com</w:t>
        </w:r>
      </w:hyperlink>
      <w:r>
        <w:rPr>
          <w:rFonts w:ascii="Georgia" w:hAnsi="Georgia"/>
          <w:color w:val="00000A"/>
          <w:sz w:val="20"/>
          <w:szCs w:val="20"/>
          <w:lang w:val="it-IT"/>
        </w:rPr>
        <w:t xml:space="preserve"> </w:t>
      </w:r>
    </w:p>
    <w:p>
      <w:pPr>
        <w:pStyle w:val="Normal"/>
        <w:jc w:val="both"/>
        <w:rPr>
          <w:rFonts w:ascii="Georgia" w:hAnsi="Georgia"/>
          <w:sz w:val="20"/>
          <w:szCs w:val="20"/>
          <w:lang w:val="it-IT"/>
        </w:rPr>
      </w:pPr>
      <w:r>
        <w:rPr>
          <w:rFonts w:ascii="Georgia" w:hAnsi="Georgia"/>
          <w:sz w:val="20"/>
          <w:szCs w:val="20"/>
          <w:lang w:val="it-IT"/>
        </w:rPr>
      </w:r>
    </w:p>
    <w:p>
      <w:pPr>
        <w:pStyle w:val="Normal"/>
        <w:jc w:val="both"/>
        <w:rPr>
          <w:rFonts w:ascii="Georgia" w:hAnsi="Georgia"/>
          <w:color w:val="00000A"/>
          <w:sz w:val="20"/>
          <w:szCs w:val="20"/>
          <w:lang w:val="it-IT"/>
        </w:rPr>
      </w:pPr>
      <w:r>
        <w:rPr>
          <w:rFonts w:ascii="Georgia" w:hAnsi="Georgia"/>
          <w:color w:val="00000A"/>
          <w:sz w:val="20"/>
          <w:szCs w:val="20"/>
          <w:lang w:val="it-IT"/>
        </w:rPr>
        <w:t>Ufficio Comunicazione GOEL – Gruppo Cooperativo</w:t>
      </w:r>
    </w:p>
    <w:p>
      <w:pPr>
        <w:pStyle w:val="Normal"/>
        <w:jc w:val="both"/>
        <w:rPr>
          <w:rFonts w:ascii="Georgia" w:hAnsi="Georgia"/>
          <w:color w:val="00000A"/>
          <w:sz w:val="20"/>
          <w:szCs w:val="20"/>
          <w:lang w:val="it-IT"/>
        </w:rPr>
      </w:pPr>
      <w:r>
        <w:rPr>
          <w:rFonts w:ascii="Georgia" w:hAnsi="Georgia"/>
          <w:color w:val="00000A"/>
          <w:sz w:val="20"/>
          <w:szCs w:val="20"/>
          <w:lang w:val="it-IT"/>
        </w:rPr>
        <w:t>Valeria Bellantoni - 340 0920981 - comunicazione@goel.coop</w:t>
      </w:r>
    </w:p>
    <w:sectPr>
      <w:headerReference w:type="default" r:id="rId6"/>
      <w:type w:val="nextPage"/>
      <w:pgSz w:w="11906" w:h="16838"/>
      <w:pgMar w:left="785" w:right="1175" w:header="850" w:top="907" w:footer="0" w:bottom="1446" w:gutter="0"/>
      <w:pgNumType w:start="1"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4376420</wp:posOffset>
          </wp:positionH>
          <wp:positionV relativeFrom="paragraph">
            <wp:posOffset>-333375</wp:posOffset>
          </wp:positionV>
          <wp:extent cx="1744345" cy="1136015"/>
          <wp:effectExtent l="0" t="0" r="0" b="0"/>
          <wp:wrapSquare wrapText="largest"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113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2171700" cy="361950"/>
          <wp:effectExtent l="0" t="0" r="0" b="0"/>
          <wp:docPr id="2" name="Immagine 1" descr="C:\Users\alberto\AppData\Local\Temp\Temp1_logo_QA.zip\logoQA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C:\Users\alberto\AppData\Local\Temp\Temp1_logo_QA.zip\logoQA@2x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</w:t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it" w:eastAsia="zh-CN" w:bidi="hi-IN"/>
    </w:rPr>
  </w:style>
  <w:style w:type="paragraph" w:styleId="Titolo1">
    <w:name w:val="Heading 1"/>
    <w:basedOn w:val="Titoloprincipale"/>
    <w:uiPriority w:val="9"/>
    <w:qFormat/>
    <w:pPr>
      <w:widowControl w:val="false"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Titoloprincipale"/>
    <w:uiPriority w:val="9"/>
    <w:semiHidden/>
    <w:unhideWhenUsed/>
    <w:qFormat/>
    <w:pPr>
      <w:widowControl w:val="false"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Titoloprincipale"/>
    <w:uiPriority w:val="9"/>
    <w:semiHidden/>
    <w:unhideWhenUsed/>
    <w:qFormat/>
    <w:pPr>
      <w:widowControl w:val="false"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Titoloprincipale"/>
    <w:uiPriority w:val="9"/>
    <w:semiHidden/>
    <w:unhideWhenUsed/>
    <w:qFormat/>
    <w:pPr>
      <w:widowControl w:val="false"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Titoloprincipale"/>
    <w:uiPriority w:val="9"/>
    <w:semiHidden/>
    <w:unhideWhenUsed/>
    <w:qFormat/>
    <w:pPr>
      <w:widowControl w:val="false"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Titoloprincipale"/>
    <w:uiPriority w:val="9"/>
    <w:semiHidden/>
    <w:unhideWhenUsed/>
    <w:qFormat/>
    <w:pPr>
      <w:widowControl w:val="false"/>
      <w:spacing w:before="240" w:after="80"/>
      <w:outlineLvl w:val="5"/>
    </w:pPr>
    <w:rPr>
      <w:i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5f31ff"/>
    <w:rPr>
      <w:color w:val="0000FF" w:themeColor="hyperlink"/>
      <w:u w:val="single"/>
    </w:rPr>
  </w:style>
  <w:style w:type="character" w:styleId="Enfasiforte" w:customStyle="1">
    <w:name w:val="Enfasi forte"/>
    <w:qFormat/>
    <w:rPr>
      <w:b/>
      <w:bCs/>
    </w:rPr>
  </w:style>
  <w:style w:type="character" w:styleId="ListLabel1" w:customStyle="1">
    <w:name w:val="ListLabel 1"/>
    <w:qFormat/>
    <w:rPr>
      <w:rFonts w:ascii="Georgia" w:hAnsi="Georgia" w:eastAsia="Cambria" w:cs="Cambria"/>
      <w:color w:val="1155CC"/>
      <w:sz w:val="26"/>
      <w:szCs w:val="26"/>
      <w:highlight w:val="white"/>
      <w:u w:val="single"/>
    </w:rPr>
  </w:style>
  <w:style w:type="character" w:styleId="ListLabel2" w:customStyle="1">
    <w:name w:val="ListLabel 2"/>
    <w:qFormat/>
    <w:rPr>
      <w:rFonts w:ascii="Georgia" w:hAnsi="Georgia" w:eastAsia="Cambria" w:cs="Cambria"/>
      <w:sz w:val="26"/>
      <w:szCs w:val="26"/>
      <w:highlight w:val="whit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f31ff"/>
    <w:rPr>
      <w:rFonts w:ascii="Segoe UI" w:hAnsi="Segoe UI" w:cs="Mangal"/>
      <w:color w:val="00000A"/>
      <w:sz w:val="18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f31ff"/>
    <w:rPr>
      <w:color w:val="605E5C"/>
      <w:shd w:fill="E1DFDD" w:val="clear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a1c67"/>
    <w:rPr>
      <w:rFonts w:cs="Mangal"/>
      <w:color w:val="00000A"/>
      <w:sz w:val="22"/>
      <w:szCs w:val="20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a1c67"/>
    <w:rPr>
      <w:rFonts w:cs="Mangal"/>
      <w:color w:val="00000A"/>
      <w:sz w:val="22"/>
      <w:szCs w:val="20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FreeSans"/>
    </w:rPr>
  </w:style>
  <w:style w:type="paragraph" w:styleId="Titoloprincipale">
    <w:name w:val="Title"/>
    <w:uiPriority w:val="10"/>
    <w:qFormat/>
    <w:pPr>
      <w:keepNext/>
      <w:keepLines/>
      <w:widowControl w:val="false"/>
      <w:spacing w:before="0" w:after="60"/>
    </w:pPr>
    <w:rPr>
      <w:rFonts w:ascii="Arial" w:hAnsi="Arial" w:eastAsia="Arial" w:cs="Arial"/>
      <w:color w:val="auto"/>
      <w:sz w:val="52"/>
      <w:szCs w:val="52"/>
      <w:lang w:val="it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Onormal" w:customStyle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sz w:val="22"/>
      <w:szCs w:val="22"/>
      <w:lang w:val="it" w:eastAsia="zh-CN" w:bidi="hi-IN"/>
    </w:rPr>
  </w:style>
  <w:style w:type="paragraph" w:styleId="Sottotitolo">
    <w:name w:val="Subtitle"/>
    <w:basedOn w:val="LOnormal"/>
    <w:uiPriority w:val="11"/>
    <w:qFormat/>
    <w:pPr>
      <w:keepNext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f31ff"/>
    <w:pPr>
      <w:spacing w:lineRule="auto" w:line="240"/>
    </w:pPr>
    <w:rPr>
      <w:rFonts w:ascii="Segoe UI" w:hAnsi="Segoe UI" w:cs="Mangal"/>
      <w:sz w:val="18"/>
      <w:szCs w:val="16"/>
    </w:rPr>
  </w:style>
  <w:style w:type="paragraph" w:styleId="Intestazione">
    <w:name w:val="Header"/>
    <w:basedOn w:val="Normal"/>
    <w:link w:val="IntestazioneCarattere"/>
    <w:uiPriority w:val="99"/>
    <w:unhideWhenUsed/>
    <w:rsid w:val="002a1c67"/>
    <w:pPr>
      <w:tabs>
        <w:tab w:val="center" w:pos="4819" w:leader="none"/>
        <w:tab w:val="right" w:pos="9638" w:leader="none"/>
      </w:tabs>
      <w:spacing w:lineRule="auto" w:line="240"/>
    </w:pPr>
    <w:rPr>
      <w:rFonts w:cs="Mangal"/>
      <w:szCs w:val="20"/>
    </w:rPr>
  </w:style>
  <w:style w:type="paragraph" w:styleId="Pidipagina">
    <w:name w:val="Footer"/>
    <w:basedOn w:val="Normal"/>
    <w:link w:val="PidipaginaCarattere"/>
    <w:uiPriority w:val="99"/>
    <w:unhideWhenUsed/>
    <w:rsid w:val="002a1c67"/>
    <w:pPr>
      <w:tabs>
        <w:tab w:val="center" w:pos="4819" w:leader="none"/>
        <w:tab w:val="right" w:pos="9638" w:leader="none"/>
      </w:tabs>
      <w:spacing w:lineRule="auto" w:line="240"/>
    </w:pPr>
    <w:rPr>
      <w:rFonts w:cs="Mangal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youtube.com/watch?v=qlFBLkwg1LE" TargetMode="External"/><Relationship Id="rId3" Type="http://schemas.openxmlformats.org/officeDocument/2006/relationships/hyperlink" Target="http://www.goel.coop/" TargetMode="External"/><Relationship Id="rId4" Type="http://schemas.openxmlformats.org/officeDocument/2006/relationships/hyperlink" Target="http://ilquintoampliamento.it/" TargetMode="External"/><Relationship Id="rId5" Type="http://schemas.openxmlformats.org/officeDocument/2006/relationships/hyperlink" Target="mailto:Alessandro.norata@aidapartners.com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LibreOffice/5.2.7.2$Linux_X86_64 LibreOffice_project/20m0$Build-2</Application>
  <Pages>2</Pages>
  <Words>557</Words>
  <Characters>3381</Characters>
  <CharactersWithSpaces>4023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2019-03-21T10:03:00Z</dcterms:created>
  <dc:creator/>
  <dc:description/>
  <dc:language>en-US</dc:language>
  <cp:lastModifiedBy>comunicazione </cp:lastModifiedBy>
  <dcterms:modified xsi:type="dcterms:W3CDTF">2019-03-22T16:38:25Z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